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738"/>
        <w:gridCol w:w="4726"/>
      </w:tblGrid>
      <w:tr w:rsidR="0009046F" w:rsidRPr="0009046F" w:rsidTr="0009046F">
        <w:tc>
          <w:tcPr>
            <w:tcW w:w="4738" w:type="dxa"/>
          </w:tcPr>
          <w:p w:rsidR="00FA5617" w:rsidRPr="0009046F" w:rsidRDefault="0066060B" w:rsidP="00C20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4726" w:type="dxa"/>
          </w:tcPr>
          <w:p w:rsidR="00C206AB" w:rsidRPr="0009046F" w:rsidRDefault="00C206AB" w:rsidP="00C20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</w:tr>
    </w:tbl>
    <w:p w:rsidR="00400239" w:rsidRPr="0009046F" w:rsidRDefault="00400239" w:rsidP="0040023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400239" w:rsidRPr="0009046F" w:rsidRDefault="00400239" w:rsidP="0040023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09046F" w:rsidRPr="0009046F" w:rsidRDefault="00400239" w:rsidP="0009046F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Порядок разработки, принятия и утверждения локальных нормативных актов</w:t>
      </w:r>
    </w:p>
    <w:p w:rsidR="00400239" w:rsidRPr="0009046F" w:rsidRDefault="00400239" w:rsidP="0009046F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 xml:space="preserve"> МБОУ </w:t>
      </w:r>
      <w:r w:rsidRPr="0009046F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«Шильнебашская СОШ с углубленным изучением английского языка»</w:t>
      </w:r>
    </w:p>
    <w:p w:rsidR="00400239" w:rsidRPr="0009046F" w:rsidRDefault="00400239" w:rsidP="0040023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400239" w:rsidRPr="0009046F" w:rsidRDefault="00400239" w:rsidP="00400239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1. Общие положения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1.1. Настоящий Порядок разработки, принятия и утверждения локальных нормативных актов (далее - Порядок) </w:t>
      </w:r>
      <w:r w:rsidRPr="0009046F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МБОУ «Шильнебашская СОШ с углубленным изучением английского языка» </w:t>
      </w: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(далее - МБОУ) разработан в соответствии со статьей 30 Федерального закона от 29.12.2012 № 273-ФЗ «Об образовании в Российской Федерации» и Уставом МБОУ.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1.2. Настоящий Порядок определяет основные требования к процедуре разработки проектов локальных нормативных актов должностными лицами МБОУ, порядку их принятия, утверждения, внесения в них дополнений и изменений.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2. Понятие локальных нормативных актов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2.1. Локальный нормативный акт – это нормативный правовой документ, содержащий нормы, регулирующие образовательные отношения в МБОУ в пределах своей компетенции в соответствии с законодательством Российской Федерации, в порядке, установленном Уставом МБОУ.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2.2. Локальный нормативный акт - документ, содержащий общеобязательные правила поведения для всех или некоторых участников образовательных отношений, рассчитанный на неоднократное применение, принятый в установленном порядке соответствующим компетентным органом управления МБОУ и утвержденный приказом директора МБОУ. 2.3. Локальные нормативные акты МБОУ действуют только в пределах данной общеобразовательной организации и не могут регулировать отношения вне нее.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2.4. Локальные нормативные акты, соответствующие всем требованиям законодательства РФ, являются обязательными к исполнению всеми участниками образовательных отношений.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2.5. Нормы (правила), установленные локальными нормативными актами, предназначены для регулирования образовательной, производственной, управленческой, финансовой, кадровой и иной функциональной деятельности внутри МБОУ.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3. Виды локальных нормативных актов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3.1 На основании настоящего Положения в МБОУ разрабатываются и принимаются следующие локальные акты: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3.1.1. Локальные нормативные акты, регламентирующие организационные аспекты деятельности МБОУ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3.1.2. Локальные нормативные акты, регламентирующие порядок управления МБОУ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3.1.3. Локальные нормативные акты, регламентирующие организацию образовательного процесса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3.1.4. Локальные нормативные акты, регламентирующие оценку и учет образовательных достижений учащихся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3.1.5. Локальные нормативные акты, регламентирующие организацию воспитательной работы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3.1.6. Должностные инструкции работников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3.1.7. Локальные нормативные акты, регламентирующие оплату труда работников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3.2. Перечень видов локальных нормативных актов не является исчерпывающим, МБОУ имеет право разрабатывать, принимать и утверждать иные локальные нормативные акты.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4. Разработка локальных нормативных актов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4.1 Подготовка локального нормативного акта включает в себя изучение законодательных и иных нормативных актов, локальных актов МБОУ, регламентирующих те вопросы, которые предполагается отразить в проекте нового акта, и на этой основе выбор его вида, содержания и представление его в письменной форме.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4.2. Проект локального нормативного акта подлежит обязательной правовой экспертизе и проверке на литературную грамотность, которые проводятся МБОУ самостоятельно, либо с участием привлеченных специалистов.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4.3. Локальный нормативный акт, не прошедший правовую экспертизу, не подлежит рассмотрению и принятию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lastRenderedPageBreak/>
        <w:t xml:space="preserve">4.4. Проекты локальных нормативных актов разрабатываются по решению директора МБОУ, заместителей директора, коллегиальных органов управления МБОУ. </w:t>
      </w:r>
    </w:p>
    <w:p w:rsidR="00400239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4.5. Локальные нормативные акты МБОУ могут приниматься общим собранием коллектива, педагогическим советом в соответствии с уставом МБОУ – по предметам их ведения и компетенции.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4.6. При принятии локальных нормативных актов, затрагивающих права обучающихся, представительных органов обучающихся. При принятии локальных нормативных актов, затрагивающих права сотрудников МБОУ, учитывается мнение представительных органов работников школы.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4.7. Этапы разработки проектов локальных нормативных актов: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4.7.1. Определение круга вопросов, по которым требуются разработка, принятие и утверждение локальных нормативных актов.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4.7.2.Создание рабочей группы по разработке локальных нормативных актов. Состав рабочей группы определяется по решению директора МБОУ, коллегиальных органов управления МБОУ.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4.7.3. Назначение ответственного руководителя рабочей группы, который будет координировать действия участников и контролировать установленные сроки разработки локальных нормативных актов.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4.8. Деятельность рабочей группы по разработке проекта локальных нормативных актов: разработанный проект локальных нормативных актов согласовывается всеми разработчиками.</w:t>
      </w:r>
    </w:p>
    <w:p w:rsidR="00306AF6" w:rsidRPr="00306AF6" w:rsidRDefault="00400239" w:rsidP="00306AF6">
      <w:pPr>
        <w:pStyle w:val="1"/>
        <w:shd w:val="clear" w:color="auto" w:fill="auto"/>
        <w:tabs>
          <w:tab w:val="left" w:pos="1664"/>
        </w:tabs>
        <w:spacing w:line="240" w:lineRule="auto"/>
        <w:rPr>
          <w:color w:val="000000"/>
          <w:sz w:val="24"/>
          <w:szCs w:val="24"/>
          <w:lang w:eastAsia="ru-RU"/>
        </w:rPr>
      </w:pPr>
      <w:r w:rsidRPr="0009046F">
        <w:rPr>
          <w:color w:val="262626" w:themeColor="text1" w:themeTint="D9"/>
          <w:sz w:val="24"/>
        </w:rPr>
        <w:t xml:space="preserve"> 4.9. </w:t>
      </w:r>
      <w:r w:rsidR="00306AF6" w:rsidRPr="00306AF6">
        <w:rPr>
          <w:color w:val="000000"/>
          <w:sz w:val="24"/>
          <w:szCs w:val="24"/>
          <w:lang w:eastAsia="ru-RU"/>
        </w:rPr>
        <w:t xml:space="preserve">Публичное обсуждение проекта </w:t>
      </w:r>
      <w:r w:rsidR="00306AF6">
        <w:rPr>
          <w:color w:val="000000"/>
          <w:sz w:val="24"/>
          <w:szCs w:val="24"/>
          <w:lang w:eastAsia="ru-RU"/>
        </w:rPr>
        <w:t>локального нормативного акта</w:t>
      </w:r>
      <w:r w:rsidR="00306AF6" w:rsidRPr="00306AF6">
        <w:rPr>
          <w:color w:val="000000"/>
          <w:sz w:val="24"/>
          <w:szCs w:val="24"/>
          <w:lang w:eastAsia="ru-RU"/>
        </w:rPr>
        <w:t xml:space="preserve">. Для публичного обсуждения проект </w:t>
      </w:r>
      <w:r w:rsidR="00306AF6">
        <w:rPr>
          <w:color w:val="000000"/>
          <w:sz w:val="24"/>
          <w:szCs w:val="24"/>
          <w:lang w:eastAsia="ru-RU"/>
        </w:rPr>
        <w:t>локального  нормативного акта</w:t>
      </w:r>
      <w:r w:rsidR="00306AF6" w:rsidRPr="00306AF6">
        <w:rPr>
          <w:color w:val="000000"/>
          <w:sz w:val="24"/>
          <w:szCs w:val="24"/>
          <w:lang w:eastAsia="ru-RU"/>
        </w:rPr>
        <w:t xml:space="preserve"> размещается в специальном разделе на официальном сайте МБОУ в сети Интернет и на информационном стенде МБОУ. Прием поправок, рекомендаций и предложений осуществляет в течение 10 рабочих дней по электронной почте, указанной при размещении текста проекта акта на сайте Школы, либо в письменном виде лично в рабочую группу. Поступившие поправки, предложения и рекомендации обсуждаются рабочей группой в срок не позднее 3 рабочих дней со дня окончания публичного обсуждения проекта </w:t>
      </w:r>
      <w:r w:rsidR="00306AF6">
        <w:rPr>
          <w:color w:val="000000"/>
          <w:sz w:val="24"/>
          <w:szCs w:val="24"/>
          <w:lang w:eastAsia="ru-RU"/>
        </w:rPr>
        <w:t>локального  нормативного акта</w:t>
      </w:r>
      <w:r w:rsidR="00306AF6" w:rsidRPr="00306AF6">
        <w:rPr>
          <w:color w:val="000000"/>
          <w:sz w:val="24"/>
          <w:szCs w:val="24"/>
          <w:lang w:eastAsia="ru-RU"/>
        </w:rPr>
        <w:t>. По каждому поступившему предложению, поправке, рекомендации рабочая группа составляет заключение («учтено», «учтено частично», «отклонено»). Сводная таблица всех поступивших поправок, предложений, рекомендаций с заключениями размещается в специальном разделе на официальном сайте МБОУ в сети Интернет и на информационном стенде МБОУ в срок не позднее 7 рабочих дней после их обсуждения рабочей группой.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4.10. После обсуждения в локальный нормативный акт вносятся изменения, доработанный текст локального нормативного акта передается в соответствующий компетентный орган управления МБОУ, уполномоченный его принимать.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4.11. Оформление локального нормативного акта: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4.11.1. Оформление локального нормативного акта выполняется в соответствии с требованиями «Государственной системы документационного обеспечения управления. Основные положения. Общие требования к документам и службам документационного обеспечения», а также нормами «Унифицированной системы документации. Унифицированная система организационно-распорядительной документации. Требования к оформлению документов. ГОСТ Р 6.30-2003» (утв. Постановлением Госстандарта России от 03.03.2003 N 65-ст «О принятии и введении в действие государственного стандарта Российской Федерации»).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4.11.2. Структура локального нормативного акта должна обеспечивать логическое развитие темы правового регулирования. Если требуется разъяснение целей и мотивов принятия локального акта, то в проекте дается вступительная часть – преамбула. Положения нормативного характера в преамбулу не включаются.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4.11.3. Структура локального нормативного акта должна быть логически обоснованной, отвечающей целям и задачам правового регулирования, а также обеспечивающей логическое развитие и правильное понимание данного локального акта.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4.12. После принятия локального нормативного акта соответствующим компетентным органом МБОУ, документ представляется на утверждение директору МБОУ. Процедура утверждения оформляется приказом по МБОУ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4.13. Локальный нормативный акт вступает в силу с момента, указанного в нем, либо, в случае отсутствия такого указания, по истечении 7 календарных дней с даты принятия данного локального акта. </w:t>
      </w:r>
    </w:p>
    <w:p w:rsidR="00E9614E" w:rsidRPr="0009046F" w:rsidRDefault="00E9614E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E9614E" w:rsidRPr="0009046F" w:rsidRDefault="00400239" w:rsidP="00E961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5. Принятие локальных нормативных актов</w:t>
      </w:r>
    </w:p>
    <w:p w:rsidR="00E9614E" w:rsidRPr="009A2A1C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5.1. Локальные нормативные акты принимаются Педагогическим со</w:t>
      </w:r>
      <w:r w:rsidR="00E9614E" w:rsidRPr="0009046F">
        <w:rPr>
          <w:rFonts w:ascii="Times New Roman" w:hAnsi="Times New Roman" w:cs="Times New Roman"/>
          <w:color w:val="262626" w:themeColor="text1" w:themeTint="D9"/>
          <w:sz w:val="24"/>
        </w:rPr>
        <w:t>ветом МБОУ</w:t>
      </w:r>
      <w:r w:rsidR="009A2A1C">
        <w:rPr>
          <w:rFonts w:ascii="Times New Roman" w:hAnsi="Times New Roman" w:cs="Times New Roman"/>
          <w:color w:val="262626" w:themeColor="text1" w:themeTint="D9"/>
          <w:sz w:val="24"/>
        </w:rPr>
        <w:t xml:space="preserve">, </w:t>
      </w:r>
      <w:r w:rsidR="009A2A1C" w:rsidRPr="009A2A1C">
        <w:rPr>
          <w:rFonts w:ascii="Times New Roman" w:hAnsi="Times New Roman" w:cs="Times New Roman"/>
          <w:color w:val="FF0000"/>
          <w:sz w:val="24"/>
        </w:rPr>
        <w:t>Общим собранием работников</w:t>
      </w:r>
    </w:p>
    <w:p w:rsidR="00E9614E" w:rsidRPr="009A2A1C" w:rsidRDefault="00E9614E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</w:rPr>
      </w:pPr>
    </w:p>
    <w:p w:rsidR="00E9614E" w:rsidRPr="0009046F" w:rsidRDefault="00E9614E" w:rsidP="00E961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6</w:t>
      </w:r>
      <w:r w:rsidR="00400239"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. Ознакомление участников образовательных отношений с локальными нормативными актами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7.1. Работники МБОУ в обязательном порядке должны быть ознакомлены под личную роспись со всеми локальными нормативными актами, принимаемыми в МБОУ и непосредственно связанными с их трудовой деятельностью.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7.2. Ознакомление с локальными нормативными актами оформляется в виде росписи ознакомляемых лиц с указанием даты ознакомления либо на самом локальном акте, либо на отдельном листе ознакомления, прилагаемом к нему, либо в отдельном журнале.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7.3. Порядок ознакомления родителей (законных представителей) учащихся и учащихся с локальными нормативными актами при приеме в МБОУ регламентирован в Правилах приема в МБОУ.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7.4. Ознакомление учащихся, их родителей (законных представителей) с локальными нормативными актами, касающимися указанных участников образовательных отношений, принятыми в период обучения учащегося в МБОУ, осуществляется путем размещения копий локальных нормативных актов на официальном сайте в сети Интернет, на информационном стенде МБОУ, а также в ходе проведения собраний учащихся, собраний родителей (законных представителей) учащихся.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7.5. Локальные нормативные акты МБОУ размещаются на официальном сайте МБОУ в сети «Интернет». </w:t>
      </w:r>
    </w:p>
    <w:p w:rsidR="00E9614E" w:rsidRPr="0009046F" w:rsidRDefault="00E9614E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E9614E" w:rsidRPr="0009046F" w:rsidRDefault="00400239" w:rsidP="00E961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8. Изменение локальных нормативных актов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8.1. Локальные нормативные акты подлежат изменению и дополнению в следующих случаях: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- реорганизация либо изменение структуры МБОУ, которое влечет за собой изменение наименования либо задач и направлений деятельности;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- изменение законодательства Российской Федерации;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- по усмотрению МБОУ.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В этом случае принимаемые локальные нормативные акты не могут ухудшать положения работников, учащихся, их родителей (законных представителей) по сравнению с трудовым законодательством, законодательством в области образования, коллективными договорами, соглашениями.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8.2. Локальные нормативные акты могут быть изменены и дополнены только принятием новой редакции локального нормативного акта в полном объеме – путем утверждения нового локального нормативного акта. </w:t>
      </w:r>
    </w:p>
    <w:p w:rsidR="00E9614E" w:rsidRPr="0009046F" w:rsidRDefault="00E9614E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E9614E" w:rsidRPr="0009046F" w:rsidRDefault="00400239" w:rsidP="00E961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b/>
          <w:color w:val="262626" w:themeColor="text1" w:themeTint="D9"/>
          <w:sz w:val="24"/>
        </w:rPr>
        <w:t>9. Отмена локальных нормативных актов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9.1. Основания для отмены локальных нормативных актов МБОУ являются: 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>- истечение срока действия локального нормативного акта (если при разработке его был определен период его действия);</w:t>
      </w:r>
    </w:p>
    <w:p w:rsidR="00E9614E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- вступление в силу закона или другого нормативного правового акта, содержащего нормы трудового права, коллективного договора, соглашения, когда указанные акты устанавливают более высокий уровень гарантий работникам по сравнению с действовавшим локальным нормативным актом.</w:t>
      </w:r>
    </w:p>
    <w:p w:rsidR="00305052" w:rsidRPr="0009046F" w:rsidRDefault="00400239" w:rsidP="00400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4"/>
        </w:rPr>
      </w:pPr>
      <w:r w:rsidRPr="0009046F">
        <w:rPr>
          <w:rFonts w:ascii="Times New Roman" w:hAnsi="Times New Roman" w:cs="Times New Roman"/>
          <w:color w:val="262626" w:themeColor="text1" w:themeTint="D9"/>
          <w:sz w:val="24"/>
        </w:rPr>
        <w:t xml:space="preserve"> 9.2. Отмена локального нормативного акта в связи с утратой силы производится приказом директора МБОУ, с ознакомлением работников с содержанием приказа под роспись.</w:t>
      </w:r>
    </w:p>
    <w:sectPr w:rsidR="00305052" w:rsidRPr="0009046F" w:rsidSect="0009046F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AF6" w:rsidRDefault="00306AF6" w:rsidP="00306AF6">
      <w:pPr>
        <w:spacing w:after="0" w:line="240" w:lineRule="auto"/>
      </w:pPr>
      <w:r>
        <w:separator/>
      </w:r>
    </w:p>
  </w:endnote>
  <w:endnote w:type="continuationSeparator" w:id="0">
    <w:p w:rsidR="00306AF6" w:rsidRDefault="00306AF6" w:rsidP="0030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AF6" w:rsidRDefault="00306AF6" w:rsidP="00306AF6">
      <w:pPr>
        <w:spacing w:after="0" w:line="240" w:lineRule="auto"/>
      </w:pPr>
      <w:r>
        <w:separator/>
      </w:r>
    </w:p>
  </w:footnote>
  <w:footnote w:type="continuationSeparator" w:id="0">
    <w:p w:rsidR="00306AF6" w:rsidRDefault="00306AF6" w:rsidP="00306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017C"/>
    <w:multiLevelType w:val="hybridMultilevel"/>
    <w:tmpl w:val="2CE60076"/>
    <w:lvl w:ilvl="0" w:tplc="67B4F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00560"/>
    <w:multiLevelType w:val="multilevel"/>
    <w:tmpl w:val="8D7A108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662ADC"/>
    <w:multiLevelType w:val="hybridMultilevel"/>
    <w:tmpl w:val="D7BA9122"/>
    <w:lvl w:ilvl="0" w:tplc="67B4F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E05"/>
    <w:rsid w:val="0001722E"/>
    <w:rsid w:val="0009046F"/>
    <w:rsid w:val="0015152A"/>
    <w:rsid w:val="001D07D0"/>
    <w:rsid w:val="001D1BD2"/>
    <w:rsid w:val="00305052"/>
    <w:rsid w:val="00306AF6"/>
    <w:rsid w:val="00400239"/>
    <w:rsid w:val="004F4A5E"/>
    <w:rsid w:val="0066060B"/>
    <w:rsid w:val="00745DD4"/>
    <w:rsid w:val="009762CF"/>
    <w:rsid w:val="009A2A1C"/>
    <w:rsid w:val="009B48E5"/>
    <w:rsid w:val="00AE1E05"/>
    <w:rsid w:val="00B61BED"/>
    <w:rsid w:val="00C206AB"/>
    <w:rsid w:val="00C66112"/>
    <w:rsid w:val="00D57C3B"/>
    <w:rsid w:val="00DA2219"/>
    <w:rsid w:val="00DC7AB2"/>
    <w:rsid w:val="00E9614E"/>
    <w:rsid w:val="00F628A9"/>
    <w:rsid w:val="00FA5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694DD-E190-47B3-8C53-97E64D6E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6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0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46F"/>
    <w:rPr>
      <w:rFonts w:ascii="Tahoma" w:hAnsi="Tahoma" w:cs="Tahoma"/>
      <w:sz w:val="16"/>
      <w:szCs w:val="16"/>
    </w:rPr>
  </w:style>
  <w:style w:type="character" w:customStyle="1" w:styleId="a6">
    <w:name w:val="Сноска_"/>
    <w:basedOn w:val="a0"/>
    <w:link w:val="a7"/>
    <w:rsid w:val="00306AF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Основной текст_"/>
    <w:basedOn w:val="a0"/>
    <w:link w:val="1"/>
    <w:rsid w:val="00306A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Сноска"/>
    <w:basedOn w:val="a"/>
    <w:link w:val="a6"/>
    <w:rsid w:val="00306AF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8"/>
    <w:rsid w:val="00306AF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02</dc:creator>
  <cp:lastModifiedBy>Крук</cp:lastModifiedBy>
  <cp:revision>3</cp:revision>
  <cp:lastPrinted>2019-08-31T09:51:00Z</cp:lastPrinted>
  <dcterms:created xsi:type="dcterms:W3CDTF">2020-03-28T15:47:00Z</dcterms:created>
  <dcterms:modified xsi:type="dcterms:W3CDTF">2020-03-28T15:47:00Z</dcterms:modified>
</cp:coreProperties>
</file>